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F159EC" w14:textId="77777777" w:rsidR="00CC6274" w:rsidRDefault="005B669A" w:rsidP="005B669A">
      <w:pPr>
        <w:pStyle w:val="Overskrift1"/>
      </w:pPr>
      <w:r>
        <w:t>Lektion 1:</w:t>
      </w:r>
    </w:p>
    <w:p w14:paraId="78F159ED" w14:textId="77777777" w:rsidR="00E82F5C" w:rsidRDefault="00E82F5C" w:rsidP="00E82F5C">
      <w:pPr>
        <w:pStyle w:val="Overskrift2"/>
      </w:pPr>
      <w:r>
        <w:t xml:space="preserve">Formål: </w:t>
      </w:r>
    </w:p>
    <w:p w14:paraId="78F159EE" w14:textId="77777777" w:rsidR="00E82F5C" w:rsidRDefault="005A25DC" w:rsidP="00E82F5C">
      <w:r>
        <w:t>Eleverne skal Introduceres til ekspotential funktioner</w:t>
      </w:r>
    </w:p>
    <w:p w14:paraId="78F159EF" w14:textId="77777777" w:rsidR="00E82F5C" w:rsidRDefault="00E82F5C" w:rsidP="00E82F5C">
      <w:pPr>
        <w:pStyle w:val="Overskrift2"/>
      </w:pPr>
      <w:r>
        <w:t>Læringsmål: Du skal vide:</w:t>
      </w:r>
    </w:p>
    <w:p w14:paraId="78F159F0" w14:textId="77777777" w:rsidR="005A25DC" w:rsidRDefault="005A25DC" w:rsidP="005A25DC">
      <w:pPr>
        <w:pStyle w:val="Listeafsnit"/>
        <w:numPr>
          <w:ilvl w:val="0"/>
          <w:numId w:val="4"/>
        </w:numPr>
      </w:pPr>
      <w:r>
        <w:t>Vide hvad ekspotentiel funktion kan bruges til.</w:t>
      </w:r>
    </w:p>
    <w:p w14:paraId="78F159F1" w14:textId="77777777" w:rsidR="005A25DC" w:rsidRDefault="005A25DC" w:rsidP="005A25DC">
      <w:pPr>
        <w:pStyle w:val="Listeafsnit"/>
        <w:numPr>
          <w:ilvl w:val="0"/>
          <w:numId w:val="4"/>
        </w:numPr>
      </w:pPr>
      <w:r>
        <w:t>Kende den generelle form</w:t>
      </w:r>
    </w:p>
    <w:p w14:paraId="78F159F2" w14:textId="77777777" w:rsidR="005A25DC" w:rsidRDefault="005A25DC" w:rsidP="005A25DC">
      <w:pPr>
        <w:pStyle w:val="Listeafsnit"/>
        <w:numPr>
          <w:ilvl w:val="0"/>
          <w:numId w:val="4"/>
        </w:numPr>
      </w:pPr>
      <w:r>
        <w:t>Kan bestemme a og b</w:t>
      </w:r>
    </w:p>
    <w:p w14:paraId="78F159F3" w14:textId="77777777" w:rsidR="00EC3614" w:rsidRPr="005A25DC" w:rsidRDefault="00EC3614" w:rsidP="00EC3614">
      <w:pPr>
        <w:pStyle w:val="Listeafsnit"/>
        <w:numPr>
          <w:ilvl w:val="0"/>
          <w:numId w:val="4"/>
        </w:numPr>
      </w:pPr>
      <w:r>
        <w:t>Vide hvad sker der når a er hhv. større og mindre end 1</w:t>
      </w:r>
    </w:p>
    <w:p w14:paraId="78F159F4" w14:textId="77777777" w:rsidR="00E82F5C" w:rsidRPr="00E82F5C" w:rsidRDefault="00E82F5C" w:rsidP="005A25DC">
      <w:pPr>
        <w:pStyle w:val="Overskrift2"/>
      </w:pPr>
      <w:r>
        <w:t>Lektionens forløb:</w:t>
      </w:r>
    </w:p>
    <w:p w14:paraId="78F159F5" w14:textId="77777777" w:rsidR="005B669A" w:rsidRDefault="00E82F5C" w:rsidP="00E82F5C">
      <w:pPr>
        <w:pStyle w:val="Overskrift3"/>
      </w:pPr>
      <w:r>
        <w:t>Devolution/handling:</w:t>
      </w:r>
    </w:p>
    <w:p w14:paraId="78F159F6" w14:textId="77777777" w:rsidR="007655DE" w:rsidRDefault="007655DE" w:rsidP="007655DE">
      <w:hyperlink r:id="rId7" w:history="1">
        <w:r w:rsidRPr="00037EED">
          <w:rPr>
            <w:rStyle w:val="Hyperlink"/>
          </w:rPr>
          <w:t>https://www.youtube.com/wat</w:t>
        </w:r>
        <w:r w:rsidRPr="00037EED">
          <w:rPr>
            <w:rStyle w:val="Hyperlink"/>
          </w:rPr>
          <w:t>c</w:t>
        </w:r>
        <w:r w:rsidRPr="00037EED">
          <w:rPr>
            <w:rStyle w:val="Hyperlink"/>
          </w:rPr>
          <w:t>h?v=VM2SNkpPdno</w:t>
        </w:r>
      </w:hyperlink>
    </w:p>
    <w:p w14:paraId="78F159F7" w14:textId="77777777" w:rsidR="007655DE" w:rsidRDefault="007655DE" w:rsidP="007655DE">
      <w:r>
        <w:t>Stop efter 48 sek.</w:t>
      </w:r>
    </w:p>
    <w:p w14:paraId="78F159F8" w14:textId="77777777" w:rsidR="007655DE" w:rsidRDefault="007655DE" w:rsidP="007655DE">
      <w:r>
        <w:t>Okay, find ud af med sidemakkeren hvad vi skal gøre (5min)</w:t>
      </w:r>
    </w:p>
    <w:p w14:paraId="78F159F9" w14:textId="77777777" w:rsidR="00706644" w:rsidRDefault="007655DE" w:rsidP="007655DE">
      <w:r>
        <w:t xml:space="preserve">Hvad tænker I? </w:t>
      </w:r>
      <w:r w:rsidR="00706644">
        <w:t>-lad os se om det kan svare sig.</w:t>
      </w:r>
    </w:p>
    <w:p w14:paraId="78F159FA" w14:textId="77777777" w:rsidR="00706644" w:rsidRDefault="00706644" w:rsidP="005B669A">
      <w:pPr>
        <w:rPr>
          <w:b/>
        </w:rPr>
      </w:pPr>
      <w:r>
        <w:t xml:space="preserve">Hvorfor?  </w:t>
      </w:r>
      <w:r w:rsidRPr="00706644">
        <w:rPr>
          <w:b/>
        </w:rPr>
        <w:t>- Gennemgang</w:t>
      </w:r>
    </w:p>
    <w:p w14:paraId="78F159FB" w14:textId="77777777" w:rsidR="00F22FFB" w:rsidRDefault="00F22FFB" w:rsidP="005B669A">
      <w:r>
        <w:rPr>
          <w:b/>
        </w:rPr>
        <w:t>0.01*2^x</w:t>
      </w:r>
    </w:p>
    <w:p w14:paraId="78F159FC" w14:textId="77777777" w:rsidR="00706644" w:rsidRDefault="00706644" w:rsidP="005B669A"/>
    <w:p w14:paraId="78F159FD" w14:textId="77777777" w:rsidR="005B669A" w:rsidRDefault="005B669A" w:rsidP="005B669A">
      <w:r>
        <w:t>Hvordan regner vi med renter – et forsøg:</w:t>
      </w:r>
    </w:p>
    <w:p w14:paraId="78F159FE" w14:textId="77777777" w:rsidR="005B669A" w:rsidRDefault="005B669A" w:rsidP="005B669A">
      <w:pPr>
        <w:rPr>
          <w:i/>
        </w:rPr>
      </w:pPr>
      <w:r w:rsidRPr="005B669A">
        <w:rPr>
          <w:i/>
        </w:rPr>
        <w:t>Jeg sætter 500kr ind i banken til en rente på 5% hvor meget står der på kontoen efter hhv</w:t>
      </w:r>
      <w:r w:rsidR="00E82F5C">
        <w:rPr>
          <w:i/>
        </w:rPr>
        <w:t>.</w:t>
      </w:r>
      <w:r w:rsidRPr="005B669A">
        <w:rPr>
          <w:i/>
        </w:rPr>
        <w:t xml:space="preserve"> første anden og tredje tilskrivning?</w:t>
      </w:r>
      <w:r>
        <w:rPr>
          <w:i/>
        </w:rPr>
        <w:t xml:space="preserve"> – 15min med sidemakkeren.</w:t>
      </w:r>
    </w:p>
    <w:p w14:paraId="78F159FF" w14:textId="77777777" w:rsidR="00E82F5C" w:rsidRDefault="00E82F5C" w:rsidP="00E82F5C">
      <w:pPr>
        <w:pStyle w:val="Overskrift3"/>
      </w:pPr>
      <w:r>
        <w:t>Validering/formulering</w:t>
      </w:r>
    </w:p>
    <w:p w14:paraId="78F15A00" w14:textId="77777777" w:rsidR="005B669A" w:rsidRDefault="005B669A" w:rsidP="005B669A">
      <w:r>
        <w:t>Hvad er I nået frem til? Og hvordan kan dette skrives op på den mest simple måde?</w:t>
      </w:r>
    </w:p>
    <w:p w14:paraId="78F15A01" w14:textId="77777777" w:rsidR="005B669A" w:rsidRDefault="00E82F5C" w:rsidP="00E82F5C">
      <w:pPr>
        <w:pStyle w:val="Overskrift3"/>
      </w:pPr>
      <w:r>
        <w:t>handling:</w:t>
      </w:r>
    </w:p>
    <w:p w14:paraId="78F15A02" w14:textId="77777777" w:rsidR="005B669A" w:rsidRDefault="005B669A" w:rsidP="005B669A">
      <w:pPr>
        <w:rPr>
          <w:rFonts w:eastAsiaTheme="minorEastAsia"/>
          <w:i/>
        </w:rPr>
      </w:pPr>
      <w:r w:rsidRPr="005B669A">
        <w:rPr>
          <w:i/>
        </w:rPr>
        <w:t xml:space="preserve">Jeg sætter 1.000kr i banken. Renten er 3% hvor meget står der efter første anden tilskrivning? x' tilskrivning? </w:t>
      </w:r>
      <w:r>
        <w:rPr>
          <w:i/>
        </w:rPr>
        <w:t xml:space="preserve"> - </w:t>
      </w:r>
      <m:oMath>
        <m:r>
          <w:rPr>
            <w:rFonts w:ascii="Cambria Math" w:hAnsi="Cambria Math"/>
          </w:rPr>
          <m:t>1.000⋅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1,03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14:paraId="78F15A03" w14:textId="77777777" w:rsidR="00E82F5C" w:rsidRPr="00E82F5C" w:rsidRDefault="00E82F5C" w:rsidP="00E82F5C">
      <w:pPr>
        <w:pStyle w:val="Overskrift3"/>
        <w:rPr>
          <w:rFonts w:eastAsiaTheme="minorHAnsi"/>
        </w:rPr>
      </w:pPr>
      <w:r>
        <w:t>Validering/formulering</w:t>
      </w:r>
    </w:p>
    <w:p w14:paraId="78F15A04" w14:textId="77777777" w:rsidR="00E82F5C" w:rsidRDefault="00E82F5C" w:rsidP="005B669A">
      <w:pPr>
        <w:rPr>
          <w:rFonts w:eastAsiaTheme="minorEastAsia"/>
          <w:i/>
        </w:rPr>
      </w:pPr>
      <w:r>
        <w:rPr>
          <w:rFonts w:eastAsiaTheme="minorEastAsia"/>
          <w:i/>
        </w:rPr>
        <w:t>Opsamling</w:t>
      </w:r>
    </w:p>
    <w:p w14:paraId="78F15A05" w14:textId="77777777" w:rsidR="00E82F5C" w:rsidRDefault="00E82F5C" w:rsidP="00E82F5C">
      <w:pPr>
        <w:pStyle w:val="Overskrift3"/>
        <w:rPr>
          <w:rFonts w:eastAsiaTheme="minorEastAsia"/>
        </w:rPr>
      </w:pPr>
      <w:r>
        <w:rPr>
          <w:rFonts w:eastAsiaTheme="minorEastAsia"/>
        </w:rPr>
        <w:t>Handling</w:t>
      </w:r>
    </w:p>
    <w:p w14:paraId="78F15A06" w14:textId="77777777" w:rsidR="00E82F5C" w:rsidRDefault="00E82F5C" w:rsidP="00E82F5C">
      <w:r>
        <w:t>3 min med sidemakkeren: Kan dette siges på en generel måde?</w:t>
      </w:r>
    </w:p>
    <w:p w14:paraId="78F15A07" w14:textId="77777777" w:rsidR="00E82F5C" w:rsidRPr="00E82F5C" w:rsidRDefault="00E82F5C" w:rsidP="00E82F5C">
      <w:pPr>
        <w:pStyle w:val="Overskrift3"/>
      </w:pPr>
      <w:r>
        <w:t>Institutionalisering</w:t>
      </w:r>
    </w:p>
    <w:p w14:paraId="78F15A08" w14:textId="77777777" w:rsidR="005B669A" w:rsidRDefault="005B669A" w:rsidP="005B669A">
      <w:pPr>
        <w:rPr>
          <w:rFonts w:eastAsiaTheme="minorEastAsia"/>
        </w:rPr>
      </w:pPr>
      <w:r w:rsidRPr="005B669A">
        <w:rPr>
          <w:rFonts w:eastAsiaTheme="minorEastAsia"/>
        </w:rPr>
        <w:t>Wauw!</w:t>
      </w:r>
      <w:r>
        <w:rPr>
          <w:rFonts w:eastAsiaTheme="minorEastAsia"/>
        </w:rPr>
        <w:t xml:space="preserve"> Dette er en </w:t>
      </w:r>
      <w:r w:rsidRPr="005B669A">
        <w:rPr>
          <w:rFonts w:eastAsiaTheme="minorEastAsia"/>
          <w:b/>
        </w:rPr>
        <w:t>ekspotential funktion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de har formen </w:t>
      </w:r>
    </w:p>
    <w:p w14:paraId="78F15A09" w14:textId="77777777" w:rsidR="005B669A" w:rsidRPr="005B669A" w:rsidRDefault="005B669A" w:rsidP="005B669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b⋅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</m:oMath>
      </m:oMathPara>
    </w:p>
    <w:p w14:paraId="78F15A0A" w14:textId="77777777" w:rsidR="005B669A" w:rsidRDefault="005B669A" w:rsidP="005B669A">
      <w:pPr>
        <w:rPr>
          <w:rFonts w:eastAsiaTheme="minorEastAsia"/>
        </w:rPr>
      </w:pPr>
      <w:r>
        <w:rPr>
          <w:rFonts w:eastAsiaTheme="minorEastAsia"/>
        </w:rPr>
        <w:t xml:space="preserve">Hvor </w:t>
      </w:r>
      <m:oMath>
        <m:r>
          <w:rPr>
            <w:rFonts w:ascii="Cambria Math" w:eastAsiaTheme="minorEastAsia" w:hAnsi="Cambria Math"/>
          </w:rPr>
          <m:t>a&gt;0</m:t>
        </m:r>
      </m:oMath>
      <w:r>
        <w:rPr>
          <w:rFonts w:eastAsiaTheme="minorEastAsia"/>
        </w:rPr>
        <w:t xml:space="preserve"> ; </w:t>
      </w:r>
      <m:oMath>
        <m:r>
          <w:rPr>
            <w:rFonts w:ascii="Cambria Math" w:eastAsiaTheme="minorEastAsia" w:hAnsi="Cambria Math"/>
          </w:rPr>
          <m:t>a≠1</m:t>
        </m:r>
      </m:oMath>
      <w:r>
        <w:rPr>
          <w:rFonts w:eastAsiaTheme="minorEastAsia"/>
        </w:rPr>
        <w:t xml:space="preserve"> og </w:t>
      </w:r>
      <m:oMath>
        <m:r>
          <w:rPr>
            <w:rFonts w:ascii="Cambria Math" w:eastAsiaTheme="minorEastAsia" w:hAnsi="Cambria Math"/>
          </w:rPr>
          <m:t>b&gt;0</m:t>
        </m:r>
      </m:oMath>
    </w:p>
    <w:p w14:paraId="78F15A0B" w14:textId="77777777" w:rsidR="005B669A" w:rsidRPr="00E61974" w:rsidRDefault="005B669A" w:rsidP="005B669A">
      <w:r w:rsidRPr="005B669A">
        <w:rPr>
          <w:b/>
        </w:rPr>
        <w:t>a</w:t>
      </w:r>
      <w:r>
        <w:t xml:space="preserve"> kaldes </w:t>
      </w:r>
      <w:r w:rsidRPr="005B669A">
        <w:rPr>
          <w:i/>
        </w:rPr>
        <w:t xml:space="preserve">fremskrivningsfaktoren </w:t>
      </w:r>
      <w:r>
        <w:t xml:space="preserve">og </w:t>
      </w:r>
      <w:r w:rsidRPr="005B669A">
        <w:rPr>
          <w:b/>
        </w:rPr>
        <w:t>b</w:t>
      </w:r>
      <w:r>
        <w:t xml:space="preserve"> </w:t>
      </w:r>
      <w:r w:rsidRPr="005B669A">
        <w:rPr>
          <w:i/>
        </w:rPr>
        <w:t>begyndelsesværdien</w:t>
      </w:r>
    </w:p>
    <w:p w14:paraId="78F15A0C" w14:textId="77777777" w:rsidR="008B11F5" w:rsidRDefault="008B11F5" w:rsidP="005B669A">
      <w:pPr>
        <w:rPr>
          <w:color w:val="FF0000"/>
        </w:rPr>
      </w:pPr>
    </w:p>
    <w:p w14:paraId="78F15A0D" w14:textId="77777777" w:rsidR="005B669A" w:rsidRDefault="008B11F5" w:rsidP="005B669A">
      <w:pPr>
        <w:rPr>
          <w:color w:val="FF0000"/>
        </w:rPr>
      </w:pPr>
      <w:proofErr w:type="spellStart"/>
      <w:r>
        <w:rPr>
          <w:color w:val="FF0000"/>
        </w:rPr>
        <w:t>B</w:t>
      </w:r>
      <w:r w:rsidRPr="008B11F5">
        <w:rPr>
          <w:color w:val="FF0000"/>
        </w:rPr>
        <w:t>rainbreak</w:t>
      </w:r>
      <w:proofErr w:type="spellEnd"/>
    </w:p>
    <w:p w14:paraId="78F15A0E" w14:textId="77777777" w:rsidR="008B11F5" w:rsidRDefault="008B11F5" w:rsidP="005B669A">
      <w:pPr>
        <w:rPr>
          <w:color w:val="000000" w:themeColor="text1"/>
        </w:rPr>
      </w:pPr>
    </w:p>
    <w:p w14:paraId="78F15A0F" w14:textId="77777777" w:rsidR="00E02F79" w:rsidRDefault="00E02F79" w:rsidP="005B669A">
      <w:pPr>
        <w:rPr>
          <w:color w:val="000000" w:themeColor="text1"/>
        </w:rPr>
      </w:pPr>
    </w:p>
    <w:p w14:paraId="78F15A10" w14:textId="77777777" w:rsidR="00E02F79" w:rsidRDefault="00E02F79" w:rsidP="005B669A">
      <w:pPr>
        <w:rPr>
          <w:color w:val="000000" w:themeColor="text1"/>
        </w:rPr>
      </w:pPr>
    </w:p>
    <w:p w14:paraId="78F15A11" w14:textId="77777777" w:rsidR="00E02F79" w:rsidRDefault="00E02F79" w:rsidP="005B669A">
      <w:pPr>
        <w:rPr>
          <w:color w:val="000000" w:themeColor="text1"/>
        </w:rPr>
      </w:pPr>
    </w:p>
    <w:p w14:paraId="78F15A12" w14:textId="77777777" w:rsidR="00E02F79" w:rsidRDefault="00E02F79" w:rsidP="005B669A">
      <w:pPr>
        <w:rPr>
          <w:color w:val="000000" w:themeColor="text1"/>
        </w:rPr>
      </w:pPr>
    </w:p>
    <w:p w14:paraId="78F15A13" w14:textId="77777777" w:rsidR="00E02F79" w:rsidRDefault="00E02F79" w:rsidP="005B669A">
      <w:pPr>
        <w:rPr>
          <w:color w:val="000000" w:themeColor="text1"/>
        </w:rPr>
      </w:pPr>
    </w:p>
    <w:p w14:paraId="78F15A14" w14:textId="77777777" w:rsidR="00E02F79" w:rsidRDefault="00E02F79" w:rsidP="005B669A">
      <w:pPr>
        <w:rPr>
          <w:color w:val="000000" w:themeColor="text1"/>
        </w:rPr>
      </w:pPr>
    </w:p>
    <w:p w14:paraId="78F15A15" w14:textId="77777777" w:rsidR="00855C13" w:rsidRPr="00855C13" w:rsidRDefault="00855C13" w:rsidP="00855C13">
      <w:pPr>
        <w:rPr>
          <w:color w:val="000000" w:themeColor="text1"/>
        </w:rPr>
      </w:pPr>
      <w:r>
        <w:rPr>
          <w:color w:val="000000" w:themeColor="text1"/>
        </w:rPr>
        <w:lastRenderedPageBreak/>
        <w:t>0.</w:t>
      </w:r>
    </w:p>
    <w:p w14:paraId="78F15A16" w14:textId="77777777" w:rsidR="00855C13" w:rsidRDefault="00855C13" w:rsidP="005B669A">
      <w:pPr>
        <w:rPr>
          <w:color w:val="000000" w:themeColor="text1"/>
        </w:rPr>
      </w:pPr>
      <w:r>
        <w:rPr>
          <w:color w:val="000000" w:themeColor="text1"/>
        </w:rPr>
        <w:t xml:space="preserve">Tegn </w:t>
      </w:r>
      <m:oMath>
        <m:r>
          <w:rPr>
            <w:rFonts w:ascii="Cambria Math" w:hAnsi="Cambria Math"/>
          </w:rPr>
          <m:t>b⋅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i Geogebra (opret skydere) sæt </w:t>
      </w:r>
      <w:r w:rsidR="002F1199">
        <w:rPr>
          <w:rFonts w:eastAsiaTheme="minorEastAsia"/>
        </w:rPr>
        <w:t xml:space="preserve">b=1 og zoom så y=0…2 og x=0…10 find nu ud af hvad der sker når </w:t>
      </w:r>
      <m:oMath>
        <m:r>
          <w:rPr>
            <w:rFonts w:ascii="Cambria Math" w:eastAsiaTheme="minorEastAsia" w:hAnsi="Cambria Math"/>
          </w:rPr>
          <m:t xml:space="preserve">0&lt;a&lt;1 </m:t>
        </m:r>
      </m:oMath>
      <w:r w:rsidR="002F1199">
        <w:rPr>
          <w:rFonts w:eastAsiaTheme="minorEastAsia"/>
        </w:rPr>
        <w:t xml:space="preserve"> og når </w:t>
      </w:r>
      <m:oMath>
        <m:r>
          <w:rPr>
            <w:rFonts w:ascii="Cambria Math" w:eastAsiaTheme="minorEastAsia" w:hAnsi="Cambria Math"/>
          </w:rPr>
          <m:t>a&gt;1</m:t>
        </m:r>
      </m:oMath>
    </w:p>
    <w:p w14:paraId="78F15A17" w14:textId="77777777" w:rsidR="00855C13" w:rsidRPr="00B37C39" w:rsidRDefault="00855C13" w:rsidP="005B669A">
      <w:pPr>
        <w:rPr>
          <w:color w:val="000000" w:themeColor="text1"/>
        </w:rPr>
      </w:pPr>
    </w:p>
    <w:p w14:paraId="78F15A18" w14:textId="77777777" w:rsidR="001027EA" w:rsidRDefault="001027EA" w:rsidP="005B669A">
      <w:pPr>
        <w:rPr>
          <w:color w:val="000000" w:themeColor="text1"/>
        </w:rPr>
      </w:pPr>
      <w:r>
        <w:rPr>
          <w:color w:val="000000" w:themeColor="text1"/>
        </w:rPr>
        <w:t>1.</w:t>
      </w:r>
    </w:p>
    <w:p w14:paraId="78F15A19" w14:textId="77777777" w:rsidR="008B11F5" w:rsidRDefault="00B37C39" w:rsidP="005B669A">
      <w:pPr>
        <w:rPr>
          <w:color w:val="000000" w:themeColor="text1"/>
        </w:rPr>
      </w:pPr>
      <w:r>
        <w:rPr>
          <w:color w:val="000000" w:themeColor="text1"/>
        </w:rPr>
        <w:t>Bestem a og b i følgende funktioner:</w:t>
      </w:r>
    </w:p>
    <w:p w14:paraId="78F15A1A" w14:textId="77777777" w:rsidR="00560A89" w:rsidRPr="00560A89" w:rsidRDefault="00560A89" w:rsidP="00560A89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=2⋅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1,6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14:paraId="78F15A1B" w14:textId="77777777" w:rsidR="00560A89" w:rsidRPr="00560A89" w:rsidRDefault="00560A89" w:rsidP="00560A89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g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=1,6⋅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2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14:paraId="78F15A1C" w14:textId="77777777" w:rsidR="00B37C39" w:rsidRPr="002F1199" w:rsidRDefault="00560A89" w:rsidP="00560A89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h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=0,6⋅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0,75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14:paraId="78F15A1D" w14:textId="77777777" w:rsidR="002F1199" w:rsidRDefault="002F1199" w:rsidP="00560A89">
      <w:pPr>
        <w:rPr>
          <w:color w:val="000000" w:themeColor="text1"/>
        </w:rPr>
      </w:pPr>
    </w:p>
    <w:p w14:paraId="78F15A1E" w14:textId="77777777" w:rsidR="00B37C39" w:rsidRDefault="001027EA" w:rsidP="005B669A">
      <w:pPr>
        <w:rPr>
          <w:color w:val="000000" w:themeColor="text1"/>
        </w:rPr>
      </w:pPr>
      <w:r>
        <w:rPr>
          <w:color w:val="000000" w:themeColor="text1"/>
        </w:rPr>
        <w:t>2.</w:t>
      </w:r>
    </w:p>
    <w:p w14:paraId="78F15A1F" w14:textId="77777777" w:rsidR="00560A89" w:rsidRDefault="00560A89" w:rsidP="005B669A">
      <w:pPr>
        <w:rPr>
          <w:color w:val="000000" w:themeColor="text1"/>
        </w:rPr>
      </w:pPr>
      <w:r>
        <w:rPr>
          <w:color w:val="000000" w:themeColor="text1"/>
        </w:rPr>
        <w:t>Forskellige opsparinger kan beskrives ved følgende funktioner:</w:t>
      </w:r>
    </w:p>
    <w:p w14:paraId="78F15A20" w14:textId="77777777" w:rsidR="00E75657" w:rsidRDefault="00E75657" w:rsidP="005B669A">
      <w:pPr>
        <w:rPr>
          <w:color w:val="000000" w:themeColor="text1"/>
        </w:rPr>
      </w:pPr>
    </w:p>
    <w:p w14:paraId="78F15A21" w14:textId="77777777" w:rsidR="00560A89" w:rsidRPr="00E75657" w:rsidRDefault="00560A89" w:rsidP="005B669A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=10.000⋅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1.035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14:paraId="78F15A22" w14:textId="77777777" w:rsidR="00E75657" w:rsidRPr="00E75657" w:rsidRDefault="00E75657" w:rsidP="005B669A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g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hAnsi="Cambria Math"/>
              <w:color w:val="000000" w:themeColor="text1"/>
            </w:rPr>
            <m:t>5.000⋅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1.03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14:paraId="78F15A23" w14:textId="77777777" w:rsidR="00E75657" w:rsidRPr="00E75657" w:rsidRDefault="00E75657" w:rsidP="005B669A">
      <w:pPr>
        <w:rPr>
          <w:rFonts w:eastAsiaTheme="minorEastAsia"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h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</w:rPr>
            <m:t>=600⋅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1.04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x</m:t>
              </m:r>
            </m:sup>
          </m:sSup>
        </m:oMath>
      </m:oMathPara>
    </w:p>
    <w:p w14:paraId="78F15A24" w14:textId="77777777" w:rsidR="00E75657" w:rsidRDefault="00E75657" w:rsidP="005B669A">
      <w:pPr>
        <w:rPr>
          <w:rFonts w:eastAsiaTheme="minorEastAsia"/>
          <w:color w:val="000000" w:themeColor="text1"/>
        </w:rPr>
      </w:pPr>
    </w:p>
    <w:p w14:paraId="78F15A25" w14:textId="77777777" w:rsidR="00E75657" w:rsidRPr="001027EA" w:rsidRDefault="00E75657" w:rsidP="001027EA">
      <w:pPr>
        <w:pStyle w:val="Listeafsnit"/>
        <w:numPr>
          <w:ilvl w:val="0"/>
          <w:numId w:val="5"/>
        </w:numPr>
        <w:rPr>
          <w:color w:val="000000" w:themeColor="text1"/>
        </w:rPr>
      </w:pPr>
      <w:r w:rsidRPr="001027EA">
        <w:rPr>
          <w:color w:val="000000" w:themeColor="text1"/>
        </w:rPr>
        <w:t>Hvor meget er startbeløbet i de forskellige lån?</w:t>
      </w:r>
    </w:p>
    <w:p w14:paraId="78F15A26" w14:textId="77777777" w:rsidR="001027EA" w:rsidRDefault="00E75657" w:rsidP="005E1472">
      <w:pPr>
        <w:pStyle w:val="Listeafsnit"/>
        <w:numPr>
          <w:ilvl w:val="0"/>
          <w:numId w:val="5"/>
        </w:numPr>
        <w:rPr>
          <w:color w:val="000000" w:themeColor="text1"/>
        </w:rPr>
      </w:pPr>
      <w:r w:rsidRPr="001027EA">
        <w:rPr>
          <w:color w:val="000000" w:themeColor="text1"/>
        </w:rPr>
        <w:t>Hvor meget er opsparingerne vokset til efter hhv</w:t>
      </w:r>
      <w:r w:rsidR="001027EA" w:rsidRPr="001027EA">
        <w:rPr>
          <w:color w:val="000000" w:themeColor="text1"/>
        </w:rPr>
        <w:t>.</w:t>
      </w:r>
      <w:r w:rsidRPr="001027EA">
        <w:rPr>
          <w:color w:val="000000" w:themeColor="text1"/>
        </w:rPr>
        <w:t xml:space="preserve"> 2, 4 og 10 rentetilskrivninger?</w:t>
      </w:r>
    </w:p>
    <w:p w14:paraId="78F15A27" w14:textId="77777777" w:rsidR="005E1472" w:rsidRPr="005E1472" w:rsidRDefault="005E1472" w:rsidP="005E1472">
      <w:pPr>
        <w:pStyle w:val="Listeafsnit"/>
        <w:rPr>
          <w:color w:val="000000" w:themeColor="text1"/>
        </w:rPr>
      </w:pPr>
    </w:p>
    <w:p w14:paraId="78F15A28" w14:textId="77777777" w:rsidR="001027EA" w:rsidRDefault="001027EA" w:rsidP="005B669A">
      <w:pPr>
        <w:rPr>
          <w:color w:val="000000" w:themeColor="text1"/>
        </w:rPr>
      </w:pPr>
      <w:r>
        <w:rPr>
          <w:color w:val="000000" w:themeColor="text1"/>
        </w:rPr>
        <w:t>3.</w:t>
      </w:r>
    </w:p>
    <w:p w14:paraId="78F15A29" w14:textId="77777777" w:rsidR="001027EA" w:rsidRDefault="001027EA" w:rsidP="001027EA">
      <w:pPr>
        <w:rPr>
          <w:rFonts w:eastAsiaTheme="minorEastAsia" w:cstheme="minorHAnsi"/>
          <w:bdr w:val="none" w:sz="0" w:space="0" w:color="auto" w:frame="1"/>
          <w:lang w:eastAsia="da-DK"/>
        </w:rPr>
      </w:pPr>
      <w:r w:rsidRPr="001027EA">
        <w:rPr>
          <w:rFonts w:cstheme="minorHAnsi"/>
          <w:lang w:eastAsia="da-DK"/>
        </w:rPr>
        <w:t>Betragt sildebenet for </w:t>
      </w:r>
      <m:oMath>
        <m:r>
          <w:rPr>
            <w:rFonts w:ascii="Cambria Math" w:eastAsiaTheme="minorEastAsia" w:hAnsi="Cambria Math" w:cstheme="minorHAnsi"/>
            <w:bdr w:val="none" w:sz="0" w:space="0" w:color="auto" w:frame="1"/>
            <w:lang w:eastAsia="da-DK"/>
          </w:rPr>
          <m:t>f(x)=2</m:t>
        </m:r>
        <m:r>
          <w:rPr>
            <w:rFonts w:ascii="Cambria Math" w:eastAsiaTheme="minorEastAsia" w:hAnsi="Cambria Math" w:cs="Cambria Math"/>
            <w:bdr w:val="none" w:sz="0" w:space="0" w:color="auto" w:frame="1"/>
            <w:lang w:eastAsia="da-DK"/>
          </w:rPr>
          <m:t>⋅</m:t>
        </m:r>
        <m:sSup>
          <m:sSupPr>
            <m:ctrlPr>
              <w:rPr>
                <w:rFonts w:ascii="Cambria Math" w:eastAsiaTheme="minorEastAsia" w:hAnsi="Cambria Math" w:cstheme="minorHAnsi"/>
                <w:i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 w:cstheme="minorHAnsi"/>
                <w:bdr w:val="none" w:sz="0" w:space="0" w:color="auto" w:frame="1"/>
                <w:lang w:eastAsia="da-DK"/>
              </w:rPr>
              <m:t>1,3</m:t>
            </m:r>
            <m:ctrlPr>
              <w:rPr>
                <w:rFonts w:ascii="Cambria Math" w:eastAsiaTheme="minorEastAsia" w:hAnsi="Cambria Math" w:cs="Cambria Math"/>
                <w:i/>
                <w:bdr w:val="none" w:sz="0" w:space="0" w:color="auto" w:frame="1"/>
                <w:lang w:eastAsia="da-DK"/>
              </w:rPr>
            </m:ctrlPr>
          </m:e>
          <m:sup>
            <m:r>
              <w:rPr>
                <w:rFonts w:ascii="Cambria Math" w:eastAsiaTheme="minorEastAsia" w:hAnsi="Cambria Math" w:cstheme="minorHAnsi"/>
                <w:bdr w:val="none" w:sz="0" w:space="0" w:color="auto" w:frame="1"/>
                <w:lang w:eastAsia="da-DK"/>
              </w:rPr>
              <m:t>x</m:t>
            </m:r>
          </m:sup>
        </m:sSup>
      </m:oMath>
      <w:r>
        <w:rPr>
          <w:rFonts w:eastAsiaTheme="minorEastAsia" w:cstheme="minorHAnsi"/>
          <w:bdr w:val="none" w:sz="0" w:space="0" w:color="auto" w:frame="1"/>
          <w:lang w:eastAsia="da-DK"/>
        </w:rPr>
        <w:t xml:space="preserve"> </w:t>
      </w:r>
    </w:p>
    <w:p w14:paraId="78F15A2A" w14:textId="77777777" w:rsidR="001027EA" w:rsidRPr="001027EA" w:rsidRDefault="001027EA" w:rsidP="001027EA">
      <w:pPr>
        <w:rPr>
          <w:rFonts w:cstheme="minorHAnsi"/>
          <w:lang w:eastAsia="da-DK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362"/>
        <w:gridCol w:w="544"/>
        <w:gridCol w:w="665"/>
        <w:gridCol w:w="665"/>
      </w:tblGrid>
      <w:tr w:rsidR="001027EA" w:rsidRPr="001027EA" w14:paraId="78F15A30" w14:textId="77777777" w:rsidTr="001027E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2B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bdr w:val="none" w:sz="0" w:space="0" w:color="auto" w:frame="1"/>
                <w:lang w:eastAsia="da-DK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2C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2D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2E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2F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3</w:t>
            </w:r>
          </w:p>
        </w:tc>
      </w:tr>
      <w:tr w:rsidR="001027EA" w:rsidRPr="001027EA" w14:paraId="78F15A36" w14:textId="77777777" w:rsidTr="001027E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31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bdr w:val="none" w:sz="0" w:space="0" w:color="auto" w:frame="1"/>
                <w:lang w:eastAsia="da-DK"/>
              </w:rPr>
              <w:t>f(x)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32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33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2,6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34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3,38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8F15A35" w14:textId="77777777" w:rsidR="001027EA" w:rsidRPr="001027EA" w:rsidRDefault="001027EA" w:rsidP="001027EA">
            <w:pPr>
              <w:rPr>
                <w:rFonts w:cstheme="minorHAnsi"/>
                <w:lang w:eastAsia="da-DK"/>
              </w:rPr>
            </w:pPr>
            <w:r w:rsidRPr="001027EA">
              <w:rPr>
                <w:rFonts w:cstheme="minorHAnsi"/>
                <w:lang w:eastAsia="da-DK"/>
              </w:rPr>
              <w:t>4,39</w:t>
            </w:r>
          </w:p>
        </w:tc>
      </w:tr>
    </w:tbl>
    <w:p w14:paraId="78F15A37" w14:textId="77777777" w:rsidR="001027EA" w:rsidRDefault="001027EA" w:rsidP="001027EA">
      <w:pPr>
        <w:rPr>
          <w:rFonts w:cstheme="minorHAnsi"/>
          <w:lang w:eastAsia="da-DK"/>
        </w:rPr>
      </w:pPr>
    </w:p>
    <w:p w14:paraId="78F15A38" w14:textId="77777777" w:rsidR="001027EA" w:rsidRPr="001027EA" w:rsidRDefault="001027EA" w:rsidP="001027EA">
      <w:pPr>
        <w:rPr>
          <w:rFonts w:cstheme="minorHAnsi"/>
          <w:lang w:eastAsia="da-DK"/>
        </w:rPr>
      </w:pPr>
      <w:r w:rsidRPr="001027EA">
        <w:rPr>
          <w:rFonts w:cstheme="minorHAnsi"/>
          <w:lang w:eastAsia="da-DK"/>
        </w:rPr>
        <w:t>Hvor mange procent vokser f(x) med når </w:t>
      </w:r>
      <w:r w:rsidRPr="001027EA">
        <w:rPr>
          <w:rFonts w:cstheme="minorHAnsi"/>
          <w:bdr w:val="none" w:sz="0" w:space="0" w:color="auto" w:frame="1"/>
          <w:lang w:eastAsia="da-DK"/>
        </w:rPr>
        <w:t>x</w:t>
      </w:r>
      <w:r w:rsidRPr="001027EA">
        <w:rPr>
          <w:rFonts w:cstheme="minorHAnsi"/>
          <w:lang w:eastAsia="da-DK"/>
        </w:rPr>
        <w:t> vokser med 1?</w:t>
      </w:r>
    </w:p>
    <w:p w14:paraId="78F15A39" w14:textId="77777777" w:rsidR="001027EA" w:rsidRDefault="001027EA" w:rsidP="001027EA">
      <w:pPr>
        <w:rPr>
          <w:rFonts w:cstheme="minorHAnsi"/>
          <w:color w:val="000000" w:themeColor="text1"/>
        </w:rPr>
      </w:pPr>
    </w:p>
    <w:p w14:paraId="78F15A3A" w14:textId="77777777" w:rsidR="00265619" w:rsidRDefault="00265619" w:rsidP="001027EA">
      <w:pPr>
        <w:rPr>
          <w:rFonts w:cstheme="minorHAnsi"/>
          <w:color w:val="000000" w:themeColor="text1"/>
        </w:rPr>
      </w:pPr>
    </w:p>
    <w:sectPr w:rsidR="00265619" w:rsidSect="006529D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5A52A" w14:textId="77777777" w:rsidR="00F72AB0" w:rsidRDefault="00F72AB0" w:rsidP="00D37B61">
      <w:r>
        <w:separator/>
      </w:r>
    </w:p>
  </w:endnote>
  <w:endnote w:type="continuationSeparator" w:id="0">
    <w:p w14:paraId="640CBA81" w14:textId="77777777" w:rsidR="00F72AB0" w:rsidRDefault="00F72AB0" w:rsidP="00D3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BF6E9" w14:textId="77777777" w:rsidR="00F72AB0" w:rsidRDefault="00F72AB0" w:rsidP="00D37B61">
      <w:r>
        <w:separator/>
      </w:r>
    </w:p>
  </w:footnote>
  <w:footnote w:type="continuationSeparator" w:id="0">
    <w:p w14:paraId="6E886CBE" w14:textId="77777777" w:rsidR="00F72AB0" w:rsidRDefault="00F72AB0" w:rsidP="00D37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408D6"/>
    <w:multiLevelType w:val="hybridMultilevel"/>
    <w:tmpl w:val="A9F0F7E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B68CD"/>
    <w:multiLevelType w:val="hybridMultilevel"/>
    <w:tmpl w:val="AE5EE7A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C214C"/>
    <w:multiLevelType w:val="hybridMultilevel"/>
    <w:tmpl w:val="BCD27E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414F5"/>
    <w:multiLevelType w:val="hybridMultilevel"/>
    <w:tmpl w:val="75F4B65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D664F"/>
    <w:multiLevelType w:val="hybridMultilevel"/>
    <w:tmpl w:val="6E3A0BF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E4571"/>
    <w:multiLevelType w:val="hybridMultilevel"/>
    <w:tmpl w:val="977AB85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51466"/>
    <w:multiLevelType w:val="hybridMultilevel"/>
    <w:tmpl w:val="9B00BAEE"/>
    <w:lvl w:ilvl="0" w:tplc="0406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46950">
    <w:abstractNumId w:val="4"/>
  </w:num>
  <w:num w:numId="2" w16cid:durableId="688718618">
    <w:abstractNumId w:val="0"/>
  </w:num>
  <w:num w:numId="3" w16cid:durableId="1363285032">
    <w:abstractNumId w:val="2"/>
  </w:num>
  <w:num w:numId="4" w16cid:durableId="1837183178">
    <w:abstractNumId w:val="3"/>
  </w:num>
  <w:num w:numId="5" w16cid:durableId="1246299355">
    <w:abstractNumId w:val="5"/>
  </w:num>
  <w:num w:numId="6" w16cid:durableId="1651054057">
    <w:abstractNumId w:val="1"/>
  </w:num>
  <w:num w:numId="7" w16cid:durableId="1559391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9A"/>
    <w:rsid w:val="000B3F0D"/>
    <w:rsid w:val="001027EA"/>
    <w:rsid w:val="00265619"/>
    <w:rsid w:val="002F1199"/>
    <w:rsid w:val="00560A89"/>
    <w:rsid w:val="005A25DC"/>
    <w:rsid w:val="005B669A"/>
    <w:rsid w:val="005E1472"/>
    <w:rsid w:val="006529D5"/>
    <w:rsid w:val="00706644"/>
    <w:rsid w:val="007655DE"/>
    <w:rsid w:val="00855C13"/>
    <w:rsid w:val="008B11F5"/>
    <w:rsid w:val="009D0D48"/>
    <w:rsid w:val="00B37C39"/>
    <w:rsid w:val="00BE128F"/>
    <w:rsid w:val="00CC6274"/>
    <w:rsid w:val="00CE47B8"/>
    <w:rsid w:val="00D37B61"/>
    <w:rsid w:val="00E02F79"/>
    <w:rsid w:val="00E16773"/>
    <w:rsid w:val="00E75657"/>
    <w:rsid w:val="00E82F5C"/>
    <w:rsid w:val="00EC3614"/>
    <w:rsid w:val="00F22FFB"/>
    <w:rsid w:val="00F7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59EC"/>
  <w14:defaultImageDpi w14:val="32767"/>
  <w15:chartTrackingRefBased/>
  <w15:docId w15:val="{A7BBEBF9-7932-CC47-A8EE-F65F82EB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B66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B66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82F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5B669A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5B66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5B66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dsholdertekst">
    <w:name w:val="Placeholder Text"/>
    <w:basedOn w:val="Standardskrifttypeiafsnit"/>
    <w:uiPriority w:val="99"/>
    <w:semiHidden/>
    <w:rsid w:val="005B669A"/>
    <w:rPr>
      <w:color w:val="808080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E82F5C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1027E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a-DK"/>
    </w:rPr>
  </w:style>
  <w:style w:type="character" w:customStyle="1" w:styleId="apple-converted-space">
    <w:name w:val="apple-converted-space"/>
    <w:basedOn w:val="Standardskrifttypeiafsnit"/>
    <w:rsid w:val="001027EA"/>
  </w:style>
  <w:style w:type="character" w:customStyle="1" w:styleId="mjx-char">
    <w:name w:val="mjx-char"/>
    <w:basedOn w:val="Standardskrifttypeiafsnit"/>
    <w:rsid w:val="001027EA"/>
  </w:style>
  <w:style w:type="character" w:customStyle="1" w:styleId="mjxassistivemathml">
    <w:name w:val="mjx_assistive_mathml"/>
    <w:basedOn w:val="Standardskrifttypeiafsnit"/>
    <w:rsid w:val="001027EA"/>
  </w:style>
  <w:style w:type="character" w:styleId="Hyperlink">
    <w:name w:val="Hyperlink"/>
    <w:basedOn w:val="Standardskrifttypeiafsnit"/>
    <w:uiPriority w:val="99"/>
    <w:unhideWhenUsed/>
    <w:rsid w:val="007655DE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rsid w:val="007655DE"/>
    <w:rPr>
      <w:color w:val="808080"/>
      <w:shd w:val="clear" w:color="auto" w:fill="E6E6E6"/>
    </w:rPr>
  </w:style>
  <w:style w:type="character" w:styleId="BesgtLink">
    <w:name w:val="FollowedHyperlink"/>
    <w:basedOn w:val="Standardskrifttypeiafsnit"/>
    <w:uiPriority w:val="99"/>
    <w:semiHidden/>
    <w:unhideWhenUsed/>
    <w:rsid w:val="00F22FFB"/>
    <w:rPr>
      <w:color w:val="954F72" w:themeColor="followed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D37B61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D37B61"/>
  </w:style>
  <w:style w:type="paragraph" w:styleId="Sidefod">
    <w:name w:val="footer"/>
    <w:basedOn w:val="Normal"/>
    <w:link w:val="SidefodTegn"/>
    <w:uiPriority w:val="99"/>
    <w:unhideWhenUsed/>
    <w:rsid w:val="00D37B61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D37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6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M2SNkpPdno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1347E2-688F-41A2-8D89-FFBF903A7A13}"/>
</file>

<file path=customXml/itemProps2.xml><?xml version="1.0" encoding="utf-8"?>
<ds:datastoreItem xmlns:ds="http://schemas.openxmlformats.org/officeDocument/2006/customXml" ds:itemID="{E78E5FAE-DF21-4A6F-A5AF-95611FA3CE21}"/>
</file>

<file path=customXml/itemProps3.xml><?xml version="1.0" encoding="utf-8"?>
<ds:datastoreItem xmlns:ds="http://schemas.openxmlformats.org/officeDocument/2006/customXml" ds:itemID="{AEFABA95-1739-41CD-BD44-3E6AA3399E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270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14</cp:revision>
  <dcterms:created xsi:type="dcterms:W3CDTF">2018-01-30T10:41:00Z</dcterms:created>
  <dcterms:modified xsi:type="dcterms:W3CDTF">2024-11-30T21:59:00Z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